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382" w:rsidRPr="00304382" w:rsidRDefault="007B4D5D" w:rsidP="0030438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4382">
        <w:rPr>
          <w:rFonts w:ascii="Times New Roman" w:hAnsi="Times New Roman" w:cs="Times New Roman"/>
          <w:b/>
          <w:sz w:val="28"/>
          <w:szCs w:val="28"/>
          <w:lang w:val="uk-UA"/>
        </w:rPr>
        <w:t>Тест</w:t>
      </w:r>
    </w:p>
    <w:p w:rsidR="007B4D5D" w:rsidRDefault="007B4D5D" w:rsidP="007B4D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Яке призначення електронних таблиць?</w:t>
      </w:r>
    </w:p>
    <w:p w:rsidR="007B4D5D" w:rsidRDefault="007B4D5D" w:rsidP="007B4D5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 введення текстової інформації</w:t>
      </w:r>
    </w:p>
    <w:p w:rsidR="007B4D5D" w:rsidRDefault="007B4D5D" w:rsidP="007B4D5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Б. автоматизація обчислень</w:t>
      </w:r>
    </w:p>
    <w:p w:rsidR="007B4D5D" w:rsidRDefault="007B4D5D" w:rsidP="007B4D5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 створення схем</w:t>
      </w:r>
    </w:p>
    <w:p w:rsidR="007B4D5D" w:rsidRDefault="007B4D5D" w:rsidP="007B4D5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Г. пошук інформації</w:t>
      </w:r>
    </w:p>
    <w:p w:rsidR="007B4D5D" w:rsidRDefault="007B4D5D" w:rsidP="007B4D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Програма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MS Excel – </w:t>
      </w:r>
      <w:r>
        <w:rPr>
          <w:rFonts w:ascii="Times New Roman" w:hAnsi="Times New Roman" w:cs="Times New Roman"/>
          <w:sz w:val="28"/>
          <w:szCs w:val="28"/>
          <w:lang w:val="uk-UA"/>
        </w:rPr>
        <w:t>це:</w:t>
      </w:r>
    </w:p>
    <w:p w:rsidR="007B4D5D" w:rsidRDefault="007B4D5D" w:rsidP="007B4D5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 програма для створення презентацій</w:t>
      </w:r>
    </w:p>
    <w:p w:rsidR="007B4D5D" w:rsidRDefault="007B4D5D" w:rsidP="007B4D5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Б. програма для створення текстових документів</w:t>
      </w:r>
    </w:p>
    <w:p w:rsidR="007B4D5D" w:rsidRDefault="007B4D5D" w:rsidP="007B4D5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 програма для побудови схем та діаграм</w:t>
      </w:r>
    </w:p>
    <w:p w:rsidR="007B4D5D" w:rsidRDefault="007B4D5D" w:rsidP="007B4D5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Г. програма для створення електронних таблиць</w:t>
      </w:r>
    </w:p>
    <w:p w:rsidR="007B4D5D" w:rsidRDefault="007B4D5D" w:rsidP="007B4D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Документ </w:t>
      </w:r>
      <w:r>
        <w:rPr>
          <w:rFonts w:ascii="Times New Roman" w:hAnsi="Times New Roman" w:cs="Times New Roman"/>
          <w:sz w:val="28"/>
          <w:szCs w:val="28"/>
          <w:lang w:val="en-US"/>
        </w:rPr>
        <w:t>MS Excel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називають:</w:t>
      </w:r>
    </w:p>
    <w:p w:rsidR="007B4D5D" w:rsidRDefault="007B4D5D" w:rsidP="007B4D5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 таблицею</w:t>
      </w:r>
    </w:p>
    <w:p w:rsidR="007B4D5D" w:rsidRDefault="007B4D5D" w:rsidP="007B4D5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Б. базою даних</w:t>
      </w:r>
    </w:p>
    <w:p w:rsidR="007B4D5D" w:rsidRDefault="007B4D5D" w:rsidP="007B4D5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 книгою</w:t>
      </w:r>
    </w:p>
    <w:p w:rsidR="007B4D5D" w:rsidRDefault="007B4D5D" w:rsidP="007B4D5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Г. </w:t>
      </w:r>
      <w:r w:rsidR="00596F38">
        <w:rPr>
          <w:rFonts w:ascii="Times New Roman" w:hAnsi="Times New Roman" w:cs="Times New Roman"/>
          <w:sz w:val="28"/>
          <w:szCs w:val="28"/>
          <w:lang w:val="uk-UA"/>
        </w:rPr>
        <w:t>аркушем</w:t>
      </w:r>
    </w:p>
    <w:p w:rsidR="00596F38" w:rsidRDefault="00596F38" w:rsidP="00596F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Мінімальний об’єкт електронної таблиці – це:</w:t>
      </w:r>
    </w:p>
    <w:p w:rsidR="00596F38" w:rsidRDefault="00596F38" w:rsidP="00596F3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 клітинка</w:t>
      </w:r>
    </w:p>
    <w:p w:rsidR="00596F38" w:rsidRDefault="00596F38" w:rsidP="00596F3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Б. аркуш</w:t>
      </w:r>
    </w:p>
    <w:p w:rsidR="00596F38" w:rsidRDefault="00596F38" w:rsidP="00596F3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 стовпець</w:t>
      </w:r>
    </w:p>
    <w:p w:rsidR="00596F38" w:rsidRDefault="00596F38" w:rsidP="00596F3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Г. рядок</w:t>
      </w:r>
    </w:p>
    <w:p w:rsidR="00596F38" w:rsidRDefault="00596F38" w:rsidP="00596F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Яким чином позначають рядки та стовпці електронної таблиці?</w:t>
      </w:r>
    </w:p>
    <w:p w:rsidR="00596F38" w:rsidRDefault="00596F38" w:rsidP="00596F3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 рядки – латинськими літерами, стовпці – арабськими числами</w:t>
      </w:r>
    </w:p>
    <w:p w:rsidR="00596F38" w:rsidRDefault="00596F38" w:rsidP="00596F3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Б. рядки – римськими числами, стовпці – латинськими літерами</w:t>
      </w:r>
    </w:p>
    <w:p w:rsidR="00596F38" w:rsidRDefault="00596F38" w:rsidP="00596F3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 рядки – арабськими числами, стовпці – латинськими літерами</w:t>
      </w:r>
    </w:p>
    <w:p w:rsidR="00596F38" w:rsidRDefault="00596F38" w:rsidP="00596F3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Г. рядки – арабськими числами, стовпці – римськими числами</w:t>
      </w:r>
    </w:p>
    <w:p w:rsidR="00596F38" w:rsidRDefault="00596F38" w:rsidP="00596F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називають адресою клітинки?</w:t>
      </w:r>
    </w:p>
    <w:p w:rsidR="00596F38" w:rsidRDefault="00596F38" w:rsidP="00596F3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 номер рядка, в якому вона знаходиться</w:t>
      </w:r>
    </w:p>
    <w:p w:rsidR="00596F38" w:rsidRDefault="00596F38" w:rsidP="00596F3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Б. номер стовпця, в якому вона знаходиться</w:t>
      </w:r>
    </w:p>
    <w:p w:rsidR="00596F38" w:rsidRDefault="00596F38" w:rsidP="00596F3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 назву робочого аркуша, на якому вона знаходиться</w:t>
      </w:r>
    </w:p>
    <w:p w:rsidR="00596F38" w:rsidRDefault="00596F38" w:rsidP="00596F3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Г. номери стовпця та рядка, на перетині яких вона знаходиться</w:t>
      </w:r>
    </w:p>
    <w:p w:rsidR="00596F38" w:rsidRDefault="00596F38" w:rsidP="00596F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може розміщуватися в клітинці електронної таблиці?</w:t>
      </w:r>
    </w:p>
    <w:p w:rsidR="00596F38" w:rsidRDefault="00596F38" w:rsidP="00596F3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 формули, числа, текст</w:t>
      </w:r>
    </w:p>
    <w:p w:rsidR="00596F38" w:rsidRDefault="00596F38" w:rsidP="00596F3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Б. формули, числа, </w:t>
      </w:r>
      <w:r w:rsidR="0087363E">
        <w:rPr>
          <w:rFonts w:ascii="Times New Roman" w:hAnsi="Times New Roman" w:cs="Times New Roman"/>
          <w:sz w:val="28"/>
          <w:szCs w:val="28"/>
          <w:lang w:val="uk-UA"/>
        </w:rPr>
        <w:t>зображення</w:t>
      </w:r>
    </w:p>
    <w:p w:rsidR="0087363E" w:rsidRDefault="0087363E" w:rsidP="00596F3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 числа, текст, діаграми</w:t>
      </w:r>
    </w:p>
    <w:p w:rsidR="0087363E" w:rsidRDefault="0087363E" w:rsidP="00596F3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Г. числа, формули, діаграми</w:t>
      </w:r>
    </w:p>
    <w:p w:rsidR="0087363E" w:rsidRDefault="00F46DEA" w:rsidP="008736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Яку кількість рядків може мати електронна таблиця?</w:t>
      </w:r>
    </w:p>
    <w:p w:rsidR="00F46DEA" w:rsidRDefault="00F46DEA" w:rsidP="00F46DE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 необмежену</w:t>
      </w:r>
    </w:p>
    <w:p w:rsidR="00F46DEA" w:rsidRDefault="00F46DEA" w:rsidP="00F46DE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Б. до 256</w:t>
      </w:r>
    </w:p>
    <w:p w:rsidR="00F46DEA" w:rsidRDefault="00F46DEA" w:rsidP="00F46DE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 до 65536</w:t>
      </w:r>
    </w:p>
    <w:p w:rsidR="00F46DEA" w:rsidRDefault="00F46DEA" w:rsidP="00F46DE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Г. до 456232</w:t>
      </w:r>
    </w:p>
    <w:p w:rsidR="00F46DEA" w:rsidRDefault="00F46DEA" w:rsidP="00F46DE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Яку кількість стовпців може мати електронна таблиця?</w:t>
      </w:r>
    </w:p>
    <w:p w:rsidR="00F46DEA" w:rsidRPr="00F46DEA" w:rsidRDefault="00F46DEA" w:rsidP="00F46DEA">
      <w:pPr>
        <w:spacing w:after="0"/>
        <w:ind w:left="709"/>
        <w:rPr>
          <w:rFonts w:ascii="Times New Roman" w:hAnsi="Times New Roman" w:cs="Times New Roman"/>
          <w:sz w:val="28"/>
          <w:szCs w:val="28"/>
          <w:lang w:val="uk-UA"/>
        </w:rPr>
      </w:pPr>
      <w:r w:rsidRPr="00F46DEA">
        <w:rPr>
          <w:rFonts w:ascii="Times New Roman" w:hAnsi="Times New Roman" w:cs="Times New Roman"/>
          <w:sz w:val="28"/>
          <w:szCs w:val="28"/>
          <w:lang w:val="uk-UA"/>
        </w:rPr>
        <w:t>А. необмежену</w:t>
      </w:r>
    </w:p>
    <w:p w:rsidR="00F46DEA" w:rsidRPr="00F46DEA" w:rsidRDefault="00F46DEA" w:rsidP="00F46DEA">
      <w:pPr>
        <w:spacing w:after="0"/>
        <w:ind w:left="709"/>
        <w:rPr>
          <w:rFonts w:ascii="Times New Roman" w:hAnsi="Times New Roman" w:cs="Times New Roman"/>
          <w:sz w:val="28"/>
          <w:szCs w:val="28"/>
          <w:lang w:val="uk-UA"/>
        </w:rPr>
      </w:pPr>
      <w:r w:rsidRPr="00F46DEA">
        <w:rPr>
          <w:rFonts w:ascii="Times New Roman" w:hAnsi="Times New Roman" w:cs="Times New Roman"/>
          <w:sz w:val="28"/>
          <w:szCs w:val="28"/>
          <w:lang w:val="uk-UA"/>
        </w:rPr>
        <w:t>Б. до 256</w:t>
      </w:r>
    </w:p>
    <w:p w:rsidR="00F46DEA" w:rsidRPr="00F46DEA" w:rsidRDefault="00F46DEA" w:rsidP="00F46DEA">
      <w:pPr>
        <w:spacing w:after="0"/>
        <w:ind w:left="709"/>
        <w:rPr>
          <w:rFonts w:ascii="Times New Roman" w:hAnsi="Times New Roman" w:cs="Times New Roman"/>
          <w:sz w:val="28"/>
          <w:szCs w:val="28"/>
          <w:lang w:val="uk-UA"/>
        </w:rPr>
      </w:pPr>
      <w:r w:rsidRPr="00F46DEA">
        <w:rPr>
          <w:rFonts w:ascii="Times New Roman" w:hAnsi="Times New Roman" w:cs="Times New Roman"/>
          <w:sz w:val="28"/>
          <w:szCs w:val="28"/>
          <w:lang w:val="uk-UA"/>
        </w:rPr>
        <w:t>В. до 65536</w:t>
      </w:r>
    </w:p>
    <w:p w:rsidR="00F46DEA" w:rsidRPr="00F46DEA" w:rsidRDefault="00F46DEA" w:rsidP="00F46DEA">
      <w:pPr>
        <w:spacing w:after="0"/>
        <w:ind w:left="709"/>
        <w:rPr>
          <w:rFonts w:ascii="Times New Roman" w:hAnsi="Times New Roman" w:cs="Times New Roman"/>
          <w:sz w:val="28"/>
          <w:szCs w:val="28"/>
          <w:lang w:val="uk-UA"/>
        </w:rPr>
      </w:pPr>
      <w:r w:rsidRPr="00F46DEA">
        <w:rPr>
          <w:rFonts w:ascii="Times New Roman" w:hAnsi="Times New Roman" w:cs="Times New Roman"/>
          <w:sz w:val="28"/>
          <w:szCs w:val="28"/>
          <w:lang w:val="uk-UA"/>
        </w:rPr>
        <w:t>Г. до 456232</w:t>
      </w:r>
    </w:p>
    <w:p w:rsidR="00F46DEA" w:rsidRDefault="00F46DEA" w:rsidP="00F46D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Скільки аркушів може мати книга?</w:t>
      </w:r>
    </w:p>
    <w:p w:rsidR="00F46DEA" w:rsidRDefault="00F46DEA" w:rsidP="00F46DE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 до 3</w:t>
      </w:r>
    </w:p>
    <w:p w:rsidR="00F46DEA" w:rsidRDefault="00F46DEA" w:rsidP="00F46DE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Б. необмежену кількість</w:t>
      </w:r>
    </w:p>
    <w:p w:rsidR="00F46DEA" w:rsidRDefault="00F46DEA" w:rsidP="00F46DE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 до 255</w:t>
      </w:r>
    </w:p>
    <w:p w:rsidR="00F46DEA" w:rsidRDefault="00F46DEA" w:rsidP="00F46DE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Г. до 65536</w:t>
      </w:r>
    </w:p>
    <w:p w:rsidR="00F46DEA" w:rsidRDefault="00AA6608" w:rsidP="00F46D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Яку адресу матиме клітинка, що знаходиться на перетині стовпця А та рядка 5?</w:t>
      </w:r>
    </w:p>
    <w:p w:rsidR="00304382" w:rsidRDefault="00304382" w:rsidP="0030438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 5А</w:t>
      </w:r>
    </w:p>
    <w:p w:rsidR="00304382" w:rsidRDefault="00304382" w:rsidP="0030438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Б. А5</w:t>
      </w:r>
    </w:p>
    <w:p w:rsidR="00304382" w:rsidRDefault="00304382" w:rsidP="0030438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 А-5</w:t>
      </w:r>
    </w:p>
    <w:p w:rsidR="00304382" w:rsidRDefault="00304382" w:rsidP="0030438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Г. 5-А</w:t>
      </w:r>
    </w:p>
    <w:p w:rsidR="00AA6608" w:rsidRDefault="00AA6608" w:rsidP="00F46D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діапазон клітинок?</w:t>
      </w:r>
    </w:p>
    <w:p w:rsidR="00AA6608" w:rsidRDefault="00AA6608" w:rsidP="00AA660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 прямокутна частина таблиці, що знаходиться на перетині декількох стовпців та рядків</w:t>
      </w:r>
    </w:p>
    <w:p w:rsidR="00AA6608" w:rsidRDefault="00AA6608" w:rsidP="00AA660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Б. </w:t>
      </w:r>
      <w:r w:rsidR="00304382">
        <w:rPr>
          <w:rFonts w:ascii="Times New Roman" w:hAnsi="Times New Roman" w:cs="Times New Roman"/>
          <w:sz w:val="28"/>
          <w:szCs w:val="28"/>
          <w:lang w:val="uk-UA"/>
        </w:rPr>
        <w:t>клітинки, що знаходяться в одному стовпці</w:t>
      </w:r>
    </w:p>
    <w:p w:rsidR="00304382" w:rsidRDefault="00304382" w:rsidP="00AA660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 клітинки, що знаходяться в одному рядку</w:t>
      </w:r>
    </w:p>
    <w:p w:rsidR="00304382" w:rsidRPr="007B4D5D" w:rsidRDefault="00304382" w:rsidP="00AA660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Г. прямокутна частина таблиці, що містить числові дані</w:t>
      </w:r>
    </w:p>
    <w:sectPr w:rsidR="00304382" w:rsidRPr="007B4D5D" w:rsidSect="004031E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9BE" w:rsidRDefault="000A29BE" w:rsidP="00304382">
      <w:pPr>
        <w:spacing w:after="0" w:line="240" w:lineRule="auto"/>
      </w:pPr>
      <w:r>
        <w:separator/>
      </w:r>
    </w:p>
  </w:endnote>
  <w:endnote w:type="continuationSeparator" w:id="0">
    <w:p w:rsidR="000A29BE" w:rsidRDefault="000A29BE" w:rsidP="0030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9BE" w:rsidRDefault="000A29BE" w:rsidP="00304382">
      <w:pPr>
        <w:spacing w:after="0" w:line="240" w:lineRule="auto"/>
      </w:pPr>
      <w:r>
        <w:separator/>
      </w:r>
    </w:p>
  </w:footnote>
  <w:footnote w:type="continuationSeparator" w:id="0">
    <w:p w:rsidR="000A29BE" w:rsidRDefault="000A29BE" w:rsidP="00304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382" w:rsidRPr="00304382" w:rsidRDefault="00304382">
    <w:pPr>
      <w:pStyle w:val="a4"/>
      <w:rPr>
        <w:rFonts w:ascii="Times New Roman" w:hAnsi="Times New Roman" w:cs="Times New Roman"/>
        <w:sz w:val="24"/>
        <w:szCs w:val="24"/>
        <w:lang w:val="uk-UA"/>
      </w:rPr>
    </w:pPr>
    <w:r w:rsidRPr="00304382">
      <w:rPr>
        <w:rFonts w:ascii="Times New Roman" w:hAnsi="Times New Roman" w:cs="Times New Roman"/>
        <w:sz w:val="24"/>
        <w:szCs w:val="24"/>
        <w:lang w:val="uk-UA"/>
      </w:rPr>
      <w:t>Основні поняття електронної таблиці, 11 клас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04492"/>
    <w:multiLevelType w:val="hybridMultilevel"/>
    <w:tmpl w:val="106C8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4D5D"/>
    <w:rsid w:val="000A29BE"/>
    <w:rsid w:val="00304382"/>
    <w:rsid w:val="004031E5"/>
    <w:rsid w:val="00596F38"/>
    <w:rsid w:val="007B4D5D"/>
    <w:rsid w:val="0087363E"/>
    <w:rsid w:val="00AA6608"/>
    <w:rsid w:val="00F46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D5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04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04382"/>
  </w:style>
  <w:style w:type="paragraph" w:styleId="a6">
    <w:name w:val="footer"/>
    <w:basedOn w:val="a"/>
    <w:link w:val="a7"/>
    <w:uiPriority w:val="99"/>
    <w:semiHidden/>
    <w:unhideWhenUsed/>
    <w:rsid w:val="00304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043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2015-10-13T14:49:00Z</dcterms:created>
  <dcterms:modified xsi:type="dcterms:W3CDTF">2015-10-13T15:22:00Z</dcterms:modified>
</cp:coreProperties>
</file>